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70A0" w14:textId="595FD119" w:rsidR="00B94FE2" w:rsidRPr="003563E3" w:rsidRDefault="005611C2" w:rsidP="00C13F04">
      <w:pPr>
        <w:rPr>
          <w:rFonts w:ascii="Calibri" w:hAnsi="Calibri" w:cs="Calibri"/>
          <w:b/>
          <w:bCs/>
          <w:sz w:val="40"/>
          <w:szCs w:val="40"/>
        </w:rPr>
      </w:pPr>
      <w:r w:rsidRPr="003563E3">
        <w:rPr>
          <w:rFonts w:ascii="Calibri" w:hAnsi="Calibri" w:cs="Calibri"/>
          <w:b/>
          <w:bCs/>
          <w:sz w:val="40"/>
          <w:szCs w:val="40"/>
        </w:rPr>
        <w:t>Bilanz zum 01.01.2025</w:t>
      </w:r>
    </w:p>
    <w:p w14:paraId="44A155AD" w14:textId="77777777" w:rsidR="00766DC1" w:rsidRPr="003563E3" w:rsidRDefault="00766DC1" w:rsidP="00C13F04">
      <w:pPr>
        <w:rPr>
          <w:rFonts w:ascii="Calibri" w:hAnsi="Calibri" w:cs="Calibri"/>
          <w:b/>
          <w:bCs/>
          <w:sz w:val="40"/>
          <w:szCs w:val="40"/>
        </w:rPr>
      </w:pPr>
    </w:p>
    <w:p w14:paraId="7BD8F8CC" w14:textId="77777777" w:rsidR="00766DC1" w:rsidRPr="003563E3" w:rsidRDefault="00766DC1" w:rsidP="00766DC1">
      <w:pPr>
        <w:rPr>
          <w:rFonts w:ascii="Calibri" w:hAnsi="Calibri" w:cs="Calibri"/>
          <w:b/>
          <w:bCs/>
          <w:sz w:val="28"/>
          <w:szCs w:val="28"/>
        </w:rPr>
      </w:pPr>
      <w:r w:rsidRPr="003563E3">
        <w:rPr>
          <w:rFonts w:ascii="Calibri" w:hAnsi="Calibri" w:cs="Calibri"/>
          <w:b/>
          <w:bCs/>
          <w:sz w:val="28"/>
          <w:szCs w:val="28"/>
        </w:rPr>
        <w:t>Aktiva</w:t>
      </w:r>
    </w:p>
    <w:p w14:paraId="4DCDAB96" w14:textId="77777777" w:rsidR="00766DC1" w:rsidRPr="003563E3" w:rsidRDefault="00766DC1" w:rsidP="00766DC1">
      <w:pPr>
        <w:rPr>
          <w:rFonts w:ascii="Calibri" w:hAnsi="Calibri" w:cs="Calibr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709"/>
        <w:gridCol w:w="1559"/>
        <w:gridCol w:w="1129"/>
      </w:tblGrid>
      <w:tr w:rsidR="00766DC1" w:rsidRPr="003563E3" w14:paraId="4EFFD27A" w14:textId="77777777" w:rsidTr="00040F28">
        <w:trPr>
          <w:trHeight w:val="454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FF4554"/>
            <w:vAlign w:val="center"/>
          </w:tcPr>
          <w:p w14:paraId="663C6E89" w14:textId="77777777" w:rsidR="00766DC1" w:rsidRPr="003563E3" w:rsidRDefault="00766DC1" w:rsidP="00766DC1">
            <w:pPr>
              <w:rPr>
                <w:rFonts w:ascii="Calibri" w:hAnsi="Calibri"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4554"/>
            <w:vAlign w:val="center"/>
          </w:tcPr>
          <w:p w14:paraId="37695DD4" w14:textId="77777777" w:rsidR="00766DC1" w:rsidRPr="003563E3" w:rsidRDefault="00766DC1" w:rsidP="00766DC1">
            <w:pPr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3563E3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Euro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4554"/>
            <w:vAlign w:val="center"/>
          </w:tcPr>
          <w:p w14:paraId="6041629C" w14:textId="3B1D8F0D" w:rsidR="00766DC1" w:rsidRPr="003563E3" w:rsidRDefault="00766DC1" w:rsidP="00766DC1">
            <w:pPr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3563E3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 xml:space="preserve">Geschäftsjahr 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4554"/>
            <w:vAlign w:val="center"/>
          </w:tcPr>
          <w:p w14:paraId="4770D748" w14:textId="4201479F" w:rsidR="00766DC1" w:rsidRPr="003563E3" w:rsidRDefault="00766DC1" w:rsidP="00766DC1">
            <w:pPr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3563E3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Vorjahr</w:t>
            </w:r>
          </w:p>
        </w:tc>
      </w:tr>
      <w:tr w:rsidR="00766DC1" w:rsidRPr="003563E3" w14:paraId="6890FEC0" w14:textId="77777777" w:rsidTr="00040F28">
        <w:trPr>
          <w:trHeight w:val="454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A6CAF" w14:textId="77777777" w:rsidR="00766DC1" w:rsidRPr="003563E3" w:rsidRDefault="00766DC1" w:rsidP="00766DC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563E3">
              <w:rPr>
                <w:rFonts w:ascii="Calibri" w:hAnsi="Calibri" w:cs="Calibri"/>
                <w:b/>
                <w:bCs/>
                <w:sz w:val="21"/>
                <w:szCs w:val="21"/>
              </w:rPr>
              <w:t>A. Anlagevermögen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851AA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1A34C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B291D3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66DC1" w:rsidRPr="003563E3" w14:paraId="06631407" w14:textId="77777777" w:rsidTr="00040F28">
        <w:trPr>
          <w:trHeight w:val="454"/>
        </w:trPr>
        <w:tc>
          <w:tcPr>
            <w:tcW w:w="5665" w:type="dxa"/>
            <w:tcBorders>
              <w:top w:val="single" w:sz="4" w:space="0" w:color="auto"/>
            </w:tcBorders>
            <w:vAlign w:val="center"/>
          </w:tcPr>
          <w:p w14:paraId="1D8A074F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I. Immaterielle Vermögensgegenstände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3472954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C096E3A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40D6AACB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30DF8558" w14:textId="77777777" w:rsidTr="00040F28">
        <w:trPr>
          <w:trHeight w:val="454"/>
        </w:trPr>
        <w:tc>
          <w:tcPr>
            <w:tcW w:w="5665" w:type="dxa"/>
            <w:vAlign w:val="center"/>
          </w:tcPr>
          <w:p w14:paraId="220401B3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II. Sachanlagen</w:t>
            </w:r>
          </w:p>
        </w:tc>
        <w:tc>
          <w:tcPr>
            <w:tcW w:w="709" w:type="dxa"/>
            <w:vAlign w:val="center"/>
          </w:tcPr>
          <w:p w14:paraId="0EC1E980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559" w:type="dxa"/>
            <w:vAlign w:val="center"/>
          </w:tcPr>
          <w:p w14:paraId="40279330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129" w:type="dxa"/>
            <w:vAlign w:val="center"/>
          </w:tcPr>
          <w:p w14:paraId="49468169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21D36041" w14:textId="77777777" w:rsidTr="00040F28">
        <w:trPr>
          <w:trHeight w:val="454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0A0B3F8A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III. Finanzanlagen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9137F1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1C1C34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372AFE9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6B4796DA" w14:textId="77777777" w:rsidTr="00040F28">
        <w:trPr>
          <w:trHeight w:val="454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205296" w14:textId="77777777" w:rsidR="00766DC1" w:rsidRPr="003563E3" w:rsidRDefault="00766DC1" w:rsidP="00766DC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563E3">
              <w:rPr>
                <w:rFonts w:ascii="Calibri" w:hAnsi="Calibri" w:cs="Calibri"/>
                <w:b/>
                <w:bCs/>
                <w:sz w:val="21"/>
                <w:szCs w:val="21"/>
              </w:rPr>
              <w:t>B. Umlaufvermögen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0D2E72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B78C0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140D1B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66DC1" w:rsidRPr="003563E3" w14:paraId="58748E6A" w14:textId="77777777" w:rsidTr="00040F28">
        <w:trPr>
          <w:trHeight w:val="454"/>
        </w:trPr>
        <w:tc>
          <w:tcPr>
            <w:tcW w:w="5665" w:type="dxa"/>
            <w:tcBorders>
              <w:top w:val="single" w:sz="4" w:space="0" w:color="auto"/>
            </w:tcBorders>
            <w:vAlign w:val="center"/>
          </w:tcPr>
          <w:p w14:paraId="3473256D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I. Vorräte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06FA695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6566FC2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0D0A1FD9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484EC649" w14:textId="77777777" w:rsidTr="00040F28">
        <w:trPr>
          <w:trHeight w:val="454"/>
        </w:trPr>
        <w:tc>
          <w:tcPr>
            <w:tcW w:w="5665" w:type="dxa"/>
            <w:vAlign w:val="center"/>
          </w:tcPr>
          <w:p w14:paraId="0A885666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II. Forderungen und sonstige Vermögensgegenstände</w:t>
            </w:r>
          </w:p>
        </w:tc>
        <w:tc>
          <w:tcPr>
            <w:tcW w:w="709" w:type="dxa"/>
            <w:vAlign w:val="center"/>
          </w:tcPr>
          <w:p w14:paraId="2B672B06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559" w:type="dxa"/>
            <w:vAlign w:val="center"/>
          </w:tcPr>
          <w:p w14:paraId="2FEA3FDA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129" w:type="dxa"/>
            <w:vAlign w:val="center"/>
          </w:tcPr>
          <w:p w14:paraId="48A04A4A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718383CD" w14:textId="77777777" w:rsidTr="00040F28">
        <w:trPr>
          <w:trHeight w:val="454"/>
        </w:trPr>
        <w:tc>
          <w:tcPr>
            <w:tcW w:w="5665" w:type="dxa"/>
            <w:vAlign w:val="center"/>
          </w:tcPr>
          <w:p w14:paraId="1119AA5A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III. Wertpapiere</w:t>
            </w:r>
          </w:p>
        </w:tc>
        <w:tc>
          <w:tcPr>
            <w:tcW w:w="709" w:type="dxa"/>
            <w:vAlign w:val="center"/>
          </w:tcPr>
          <w:p w14:paraId="20A8EB48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559" w:type="dxa"/>
            <w:vAlign w:val="center"/>
          </w:tcPr>
          <w:p w14:paraId="0B56DF8F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129" w:type="dxa"/>
            <w:vAlign w:val="center"/>
          </w:tcPr>
          <w:p w14:paraId="1ECB1F7B" w14:textId="7D26DE04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4BD5ECE6" w14:textId="77777777" w:rsidTr="00040F28">
        <w:trPr>
          <w:trHeight w:val="454"/>
        </w:trPr>
        <w:tc>
          <w:tcPr>
            <w:tcW w:w="5665" w:type="dxa"/>
            <w:vAlign w:val="center"/>
          </w:tcPr>
          <w:p w14:paraId="5D6452AC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IV. Kassenbestand, Bundesbankguthaben, Guthaben bei Kreditinstituten und Schecks</w:t>
            </w:r>
          </w:p>
        </w:tc>
        <w:tc>
          <w:tcPr>
            <w:tcW w:w="709" w:type="dxa"/>
            <w:vAlign w:val="center"/>
          </w:tcPr>
          <w:p w14:paraId="6CC46C6B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559" w:type="dxa"/>
            <w:vAlign w:val="center"/>
          </w:tcPr>
          <w:p w14:paraId="46804034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129" w:type="dxa"/>
            <w:vAlign w:val="center"/>
          </w:tcPr>
          <w:p w14:paraId="412BE3FB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3D4BCCF7" w14:textId="77777777" w:rsidTr="00040F28">
        <w:trPr>
          <w:trHeight w:val="454"/>
        </w:trPr>
        <w:tc>
          <w:tcPr>
            <w:tcW w:w="5665" w:type="dxa"/>
            <w:vAlign w:val="center"/>
          </w:tcPr>
          <w:p w14:paraId="68EE0FCA" w14:textId="77777777" w:rsidR="00766DC1" w:rsidRPr="003563E3" w:rsidRDefault="00766DC1" w:rsidP="00766DC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563E3">
              <w:rPr>
                <w:rFonts w:ascii="Calibri" w:hAnsi="Calibri" w:cs="Calibri"/>
                <w:b/>
                <w:bCs/>
                <w:sz w:val="21"/>
                <w:szCs w:val="21"/>
              </w:rPr>
              <w:t>C. Rechnungsabgrenzungsposten</w:t>
            </w:r>
          </w:p>
        </w:tc>
        <w:tc>
          <w:tcPr>
            <w:tcW w:w="709" w:type="dxa"/>
            <w:vAlign w:val="center"/>
          </w:tcPr>
          <w:p w14:paraId="0FE0A93A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559" w:type="dxa"/>
            <w:vAlign w:val="center"/>
          </w:tcPr>
          <w:p w14:paraId="38C8DEAD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129" w:type="dxa"/>
            <w:vAlign w:val="center"/>
          </w:tcPr>
          <w:p w14:paraId="0D136D11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59DF6634" w14:textId="77777777" w:rsidTr="00040F28">
        <w:trPr>
          <w:trHeight w:val="454"/>
        </w:trPr>
        <w:tc>
          <w:tcPr>
            <w:tcW w:w="5665" w:type="dxa"/>
            <w:vAlign w:val="center"/>
          </w:tcPr>
          <w:p w14:paraId="2002E484" w14:textId="77777777" w:rsidR="00766DC1" w:rsidRPr="003563E3" w:rsidRDefault="00766DC1" w:rsidP="00766DC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563E3">
              <w:rPr>
                <w:rFonts w:ascii="Calibri" w:hAnsi="Calibri" w:cs="Calibri"/>
                <w:b/>
                <w:bCs/>
                <w:sz w:val="21"/>
                <w:szCs w:val="21"/>
              </w:rPr>
              <w:t>Summe Aktiva</w:t>
            </w:r>
          </w:p>
        </w:tc>
        <w:tc>
          <w:tcPr>
            <w:tcW w:w="709" w:type="dxa"/>
            <w:vAlign w:val="center"/>
          </w:tcPr>
          <w:p w14:paraId="2A056C0E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559" w:type="dxa"/>
            <w:vAlign w:val="center"/>
          </w:tcPr>
          <w:p w14:paraId="2D0F0F3B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1129" w:type="dxa"/>
            <w:vAlign w:val="center"/>
          </w:tcPr>
          <w:p w14:paraId="35C8227A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</w:tbl>
    <w:p w14:paraId="6A60C875" w14:textId="77777777" w:rsidR="00766DC1" w:rsidRPr="003563E3" w:rsidRDefault="00766DC1" w:rsidP="00766DC1">
      <w:pPr>
        <w:rPr>
          <w:rFonts w:ascii="Calibri" w:hAnsi="Calibri" w:cs="Calibri"/>
        </w:rPr>
      </w:pPr>
    </w:p>
    <w:p w14:paraId="1DF71C1A" w14:textId="77777777" w:rsidR="00766DC1" w:rsidRPr="003563E3" w:rsidRDefault="00766DC1" w:rsidP="00766DC1">
      <w:pPr>
        <w:rPr>
          <w:rFonts w:ascii="Calibri" w:hAnsi="Calibri" w:cs="Calibri"/>
        </w:rPr>
      </w:pPr>
    </w:p>
    <w:p w14:paraId="2BFDE4FE" w14:textId="77777777" w:rsidR="00766DC1" w:rsidRPr="003563E3" w:rsidRDefault="00766DC1" w:rsidP="00766DC1">
      <w:pPr>
        <w:rPr>
          <w:rFonts w:ascii="Calibri" w:hAnsi="Calibri" w:cs="Calibri"/>
          <w:b/>
          <w:bCs/>
          <w:sz w:val="28"/>
          <w:szCs w:val="28"/>
        </w:rPr>
      </w:pPr>
      <w:r w:rsidRPr="003563E3">
        <w:rPr>
          <w:rFonts w:ascii="Calibri" w:hAnsi="Calibri" w:cs="Calibri"/>
          <w:b/>
          <w:bCs/>
          <w:sz w:val="28"/>
          <w:szCs w:val="28"/>
        </w:rPr>
        <w:t>Passiva</w:t>
      </w:r>
    </w:p>
    <w:p w14:paraId="4646AC0E" w14:textId="77777777" w:rsidR="00766DC1" w:rsidRPr="003563E3" w:rsidRDefault="00766DC1" w:rsidP="00766DC1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766DC1" w:rsidRPr="003563E3" w14:paraId="43486F72" w14:textId="77777777" w:rsidTr="00040F28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F4554"/>
            <w:vAlign w:val="center"/>
          </w:tcPr>
          <w:p w14:paraId="20436F60" w14:textId="77777777" w:rsidR="00766DC1" w:rsidRPr="003563E3" w:rsidRDefault="00766DC1" w:rsidP="00766DC1">
            <w:pPr>
              <w:rPr>
                <w:rFonts w:ascii="Calibri" w:hAnsi="Calibri"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4554"/>
            <w:vAlign w:val="center"/>
          </w:tcPr>
          <w:p w14:paraId="56148AFE" w14:textId="77777777" w:rsidR="00766DC1" w:rsidRPr="003563E3" w:rsidRDefault="00766DC1" w:rsidP="00766DC1">
            <w:pPr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3563E3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Geschäftsjahr (Euro)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4554"/>
            <w:vAlign w:val="center"/>
          </w:tcPr>
          <w:p w14:paraId="6D25194C" w14:textId="77777777" w:rsidR="00766DC1" w:rsidRPr="003563E3" w:rsidRDefault="00766DC1" w:rsidP="00766DC1">
            <w:pPr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</w:pPr>
            <w:r w:rsidRPr="003563E3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Vorjahr (Euro)</w:t>
            </w:r>
          </w:p>
        </w:tc>
      </w:tr>
      <w:tr w:rsidR="00766DC1" w:rsidRPr="003563E3" w14:paraId="7C917762" w14:textId="77777777" w:rsidTr="00766DC1">
        <w:trPr>
          <w:trHeight w:val="454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84566" w14:textId="77777777" w:rsidR="00766DC1" w:rsidRPr="003563E3" w:rsidRDefault="00766DC1" w:rsidP="00766DC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563E3">
              <w:rPr>
                <w:rFonts w:ascii="Calibri" w:hAnsi="Calibri" w:cs="Calibri"/>
                <w:b/>
                <w:bCs/>
                <w:sz w:val="21"/>
                <w:szCs w:val="21"/>
              </w:rPr>
              <w:t>A. Eigenkapital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B43DB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26EE50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66DC1" w:rsidRPr="003563E3" w14:paraId="1DCB5446" w14:textId="77777777" w:rsidTr="00766DC1">
        <w:trPr>
          <w:trHeight w:val="454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739DE242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I.  Gezeichnetes Kapital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AFE0154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4D85B707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4CDA0422" w14:textId="77777777" w:rsidTr="00766DC1">
        <w:trPr>
          <w:trHeight w:val="454"/>
        </w:trPr>
        <w:tc>
          <w:tcPr>
            <w:tcW w:w="3823" w:type="dxa"/>
            <w:vAlign w:val="center"/>
          </w:tcPr>
          <w:p w14:paraId="1C6CB4E8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II.  Kapitalrücklagen</w:t>
            </w:r>
          </w:p>
        </w:tc>
        <w:tc>
          <w:tcPr>
            <w:tcW w:w="2693" w:type="dxa"/>
            <w:vAlign w:val="center"/>
          </w:tcPr>
          <w:p w14:paraId="1164F9F5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2546" w:type="dxa"/>
            <w:vAlign w:val="center"/>
          </w:tcPr>
          <w:p w14:paraId="69D5DF07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56AE9C70" w14:textId="77777777" w:rsidTr="00766DC1">
        <w:trPr>
          <w:trHeight w:val="454"/>
        </w:trPr>
        <w:tc>
          <w:tcPr>
            <w:tcW w:w="3823" w:type="dxa"/>
            <w:vAlign w:val="center"/>
          </w:tcPr>
          <w:p w14:paraId="62DD581A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III. Gewinnrücklagen</w:t>
            </w:r>
          </w:p>
        </w:tc>
        <w:tc>
          <w:tcPr>
            <w:tcW w:w="2693" w:type="dxa"/>
            <w:vAlign w:val="center"/>
          </w:tcPr>
          <w:p w14:paraId="6089CFC9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2546" w:type="dxa"/>
            <w:vAlign w:val="center"/>
          </w:tcPr>
          <w:p w14:paraId="21F532E7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1A9FB0E2" w14:textId="77777777" w:rsidTr="00766DC1">
        <w:trPr>
          <w:trHeight w:val="454"/>
        </w:trPr>
        <w:tc>
          <w:tcPr>
            <w:tcW w:w="3823" w:type="dxa"/>
            <w:vAlign w:val="center"/>
          </w:tcPr>
          <w:p w14:paraId="03B44A56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IV.  Gewinnvortrag/Verlustvortrag</w:t>
            </w:r>
          </w:p>
        </w:tc>
        <w:tc>
          <w:tcPr>
            <w:tcW w:w="2693" w:type="dxa"/>
            <w:vAlign w:val="center"/>
          </w:tcPr>
          <w:p w14:paraId="369469F5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2546" w:type="dxa"/>
            <w:vAlign w:val="center"/>
          </w:tcPr>
          <w:p w14:paraId="76B1B5FD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430873C9" w14:textId="77777777" w:rsidTr="00766DC1">
        <w:trPr>
          <w:trHeight w:val="454"/>
        </w:trPr>
        <w:tc>
          <w:tcPr>
            <w:tcW w:w="3823" w:type="dxa"/>
            <w:vAlign w:val="center"/>
          </w:tcPr>
          <w:p w14:paraId="7B519F3F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V.  Jahresüberschuss/Jahresfehlbetrag</w:t>
            </w:r>
          </w:p>
        </w:tc>
        <w:tc>
          <w:tcPr>
            <w:tcW w:w="2693" w:type="dxa"/>
            <w:vAlign w:val="center"/>
          </w:tcPr>
          <w:p w14:paraId="0557293A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2546" w:type="dxa"/>
            <w:vAlign w:val="center"/>
          </w:tcPr>
          <w:p w14:paraId="7BD55AC7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38DBF819" w14:textId="77777777" w:rsidTr="00766DC1">
        <w:trPr>
          <w:trHeight w:val="454"/>
        </w:trPr>
        <w:tc>
          <w:tcPr>
            <w:tcW w:w="3823" w:type="dxa"/>
            <w:vAlign w:val="center"/>
          </w:tcPr>
          <w:p w14:paraId="364ECAA6" w14:textId="77777777" w:rsidR="00766DC1" w:rsidRPr="003563E3" w:rsidRDefault="00766DC1" w:rsidP="00766DC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563E3">
              <w:rPr>
                <w:rFonts w:ascii="Calibri" w:hAnsi="Calibri" w:cs="Calibri"/>
                <w:b/>
                <w:bCs/>
                <w:sz w:val="21"/>
                <w:szCs w:val="21"/>
              </w:rPr>
              <w:t>B. Rückstellungen</w:t>
            </w:r>
          </w:p>
        </w:tc>
        <w:tc>
          <w:tcPr>
            <w:tcW w:w="2693" w:type="dxa"/>
            <w:vAlign w:val="center"/>
          </w:tcPr>
          <w:p w14:paraId="07C119F9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2546" w:type="dxa"/>
            <w:vAlign w:val="center"/>
          </w:tcPr>
          <w:p w14:paraId="160E2CDE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7E6C1373" w14:textId="77777777" w:rsidTr="00766DC1">
        <w:trPr>
          <w:trHeight w:val="454"/>
        </w:trPr>
        <w:tc>
          <w:tcPr>
            <w:tcW w:w="3823" w:type="dxa"/>
            <w:vAlign w:val="center"/>
          </w:tcPr>
          <w:p w14:paraId="69C99A71" w14:textId="77777777" w:rsidR="00766DC1" w:rsidRPr="003563E3" w:rsidRDefault="00766DC1" w:rsidP="00766DC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563E3">
              <w:rPr>
                <w:rFonts w:ascii="Calibri" w:hAnsi="Calibri" w:cs="Calibri"/>
                <w:b/>
                <w:bCs/>
                <w:sz w:val="21"/>
                <w:szCs w:val="21"/>
              </w:rPr>
              <w:t>C. Verbindlichkeiten</w:t>
            </w:r>
          </w:p>
        </w:tc>
        <w:tc>
          <w:tcPr>
            <w:tcW w:w="2693" w:type="dxa"/>
            <w:vAlign w:val="center"/>
          </w:tcPr>
          <w:p w14:paraId="7636C633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2546" w:type="dxa"/>
            <w:vAlign w:val="center"/>
          </w:tcPr>
          <w:p w14:paraId="2E5E9AF9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1756B735" w14:textId="77777777" w:rsidTr="00766DC1">
        <w:trPr>
          <w:trHeight w:val="454"/>
        </w:trPr>
        <w:tc>
          <w:tcPr>
            <w:tcW w:w="3823" w:type="dxa"/>
            <w:vAlign w:val="center"/>
          </w:tcPr>
          <w:p w14:paraId="1333308B" w14:textId="77777777" w:rsidR="00766DC1" w:rsidRPr="003563E3" w:rsidRDefault="00766DC1" w:rsidP="00766DC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563E3">
              <w:rPr>
                <w:rFonts w:ascii="Calibri" w:hAnsi="Calibri" w:cs="Calibri"/>
                <w:b/>
                <w:bCs/>
                <w:sz w:val="21"/>
                <w:szCs w:val="21"/>
              </w:rPr>
              <w:t>D. Rechnungsabgrenzungsposten</w:t>
            </w:r>
          </w:p>
        </w:tc>
        <w:tc>
          <w:tcPr>
            <w:tcW w:w="2693" w:type="dxa"/>
            <w:vAlign w:val="center"/>
          </w:tcPr>
          <w:p w14:paraId="2DDA1173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2546" w:type="dxa"/>
            <w:vAlign w:val="center"/>
          </w:tcPr>
          <w:p w14:paraId="21DC3129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  <w:tr w:rsidR="00766DC1" w:rsidRPr="003563E3" w14:paraId="7785A3F2" w14:textId="77777777" w:rsidTr="00766DC1">
        <w:trPr>
          <w:trHeight w:val="454"/>
        </w:trPr>
        <w:tc>
          <w:tcPr>
            <w:tcW w:w="3823" w:type="dxa"/>
            <w:vAlign w:val="center"/>
          </w:tcPr>
          <w:p w14:paraId="74BF2067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34AF971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  <w:tc>
          <w:tcPr>
            <w:tcW w:w="2546" w:type="dxa"/>
            <w:vAlign w:val="center"/>
          </w:tcPr>
          <w:p w14:paraId="4E503ECA" w14:textId="77777777" w:rsidR="00766DC1" w:rsidRPr="003563E3" w:rsidRDefault="00766DC1" w:rsidP="00766DC1">
            <w:pPr>
              <w:rPr>
                <w:rFonts w:ascii="Calibri" w:hAnsi="Calibri" w:cs="Calibri"/>
                <w:sz w:val="21"/>
                <w:szCs w:val="21"/>
              </w:rPr>
            </w:pPr>
            <w:r w:rsidRPr="003563E3">
              <w:rPr>
                <w:rFonts w:ascii="Calibri" w:hAnsi="Calibri" w:cs="Calibri"/>
                <w:sz w:val="21"/>
                <w:szCs w:val="21"/>
              </w:rPr>
              <w:t>0,00</w:t>
            </w:r>
          </w:p>
        </w:tc>
      </w:tr>
    </w:tbl>
    <w:p w14:paraId="5CEF6F93" w14:textId="77777777" w:rsidR="00766DC1" w:rsidRPr="003563E3" w:rsidRDefault="00766DC1" w:rsidP="00766DC1">
      <w:pPr>
        <w:rPr>
          <w:rFonts w:ascii="Calibri" w:hAnsi="Calibri" w:cs="Calibri"/>
        </w:rPr>
      </w:pPr>
    </w:p>
    <w:p w14:paraId="298C1BB5" w14:textId="4E219301" w:rsidR="00A779FB" w:rsidRDefault="003563E3" w:rsidP="00A779FB">
      <w:pPr>
        <w:spacing w:after="200" w:line="276" w:lineRule="auto"/>
        <w:rPr>
          <w:rFonts w:ascii="Calibri" w:eastAsia="Calibri" w:hAnsi="Calibri" w:cs="Calibri"/>
          <w:bCs/>
          <w:color w:val="CC3643"/>
        </w:rPr>
      </w:pPr>
      <w:r w:rsidRPr="003563E3">
        <w:rPr>
          <w:rFonts w:ascii="Calibri" w:eastAsia="Calibri" w:hAnsi="Calibri" w:cs="Calibri"/>
          <w:b/>
          <w:sz w:val="32"/>
          <w:szCs w:val="32"/>
        </w:rPr>
        <w:lastRenderedPageBreak/>
        <w:t xml:space="preserve">Besser als eine Vorlage: Lexware Office testen – </w:t>
      </w:r>
      <w:r>
        <w:rPr>
          <w:rFonts w:ascii="Calibri" w:eastAsia="Calibri" w:hAnsi="Calibri" w:cs="Calibri"/>
          <w:b/>
          <w:sz w:val="32"/>
          <w:szCs w:val="32"/>
        </w:rPr>
        <w:br/>
      </w:r>
      <w:r w:rsidRPr="003563E3">
        <w:rPr>
          <w:rFonts w:ascii="Calibri" w:eastAsia="Calibri" w:hAnsi="Calibri" w:cs="Calibri"/>
          <w:b/>
          <w:sz w:val="32"/>
          <w:szCs w:val="32"/>
        </w:rPr>
        <w:t>kostenlos &amp; unverbindlich</w:t>
      </w:r>
      <w:r w:rsidR="00472949">
        <w:rPr>
          <w:rFonts w:ascii="Calibri" w:eastAsia="Calibri" w:hAnsi="Calibri" w:cs="Calibri"/>
          <w:b/>
          <w:sz w:val="32"/>
          <w:szCs w:val="32"/>
        </w:rPr>
        <w:br/>
      </w:r>
    </w:p>
    <w:p w14:paraId="6B07E9D3" w14:textId="1FBCD034" w:rsidR="003563E3" w:rsidRPr="003563E3" w:rsidRDefault="003563E3" w:rsidP="00A779FB">
      <w:pPr>
        <w:spacing w:after="200" w:line="276" w:lineRule="auto"/>
        <w:rPr>
          <w:rFonts w:ascii="Calibri" w:eastAsia="Calibri" w:hAnsi="Calibri" w:cs="Calibri"/>
          <w:b/>
        </w:rPr>
      </w:pPr>
      <w:r w:rsidRPr="003563E3">
        <w:rPr>
          <w:rFonts w:ascii="Calibri" w:eastAsia="Calibri" w:hAnsi="Calibri" w:cs="Calibri"/>
          <w:b/>
        </w:rPr>
        <w:t>Einfach online testen:</w:t>
      </w:r>
    </w:p>
    <w:p w14:paraId="29A2219D" w14:textId="77777777" w:rsidR="003563E3" w:rsidRPr="003563E3" w:rsidRDefault="003563E3" w:rsidP="00A779FB">
      <w:pPr>
        <w:numPr>
          <w:ilvl w:val="0"/>
          <w:numId w:val="3"/>
        </w:numPr>
        <w:suppressAutoHyphens w:val="0"/>
        <w:autoSpaceDN/>
        <w:spacing w:after="20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3563E3">
        <w:rPr>
          <w:rFonts w:ascii="Calibri" w:eastAsia="Calibri" w:hAnsi="Calibri" w:cs="Calibri"/>
          <w:bCs/>
        </w:rPr>
        <w:t>Einfache Bedienung ohne Buchhaltungskenntnisse</w:t>
      </w:r>
    </w:p>
    <w:p w14:paraId="4BF05555" w14:textId="77777777" w:rsidR="003563E3" w:rsidRPr="003563E3" w:rsidRDefault="003563E3" w:rsidP="00A779FB">
      <w:pPr>
        <w:numPr>
          <w:ilvl w:val="0"/>
          <w:numId w:val="3"/>
        </w:numPr>
        <w:suppressAutoHyphens w:val="0"/>
        <w:autoSpaceDN/>
        <w:spacing w:after="20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3563E3">
        <w:rPr>
          <w:rFonts w:ascii="Calibri" w:eastAsia="Calibri" w:hAnsi="Calibri" w:cs="Calibri"/>
          <w:bCs/>
        </w:rPr>
        <w:t>Endlich Ordnung in Rechnungen, Belegen &amp; Banking</w:t>
      </w:r>
    </w:p>
    <w:p w14:paraId="5E067ACA" w14:textId="77777777" w:rsidR="003563E3" w:rsidRPr="003563E3" w:rsidRDefault="003563E3" w:rsidP="00A779FB">
      <w:pPr>
        <w:numPr>
          <w:ilvl w:val="0"/>
          <w:numId w:val="3"/>
        </w:numPr>
        <w:suppressAutoHyphens w:val="0"/>
        <w:autoSpaceDN/>
        <w:spacing w:after="20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3563E3">
        <w:rPr>
          <w:rFonts w:ascii="Calibri" w:eastAsia="Calibri" w:hAnsi="Calibri" w:cs="Calibri"/>
          <w:bCs/>
        </w:rPr>
        <w:t>Zeit sparen mit automatisierter Buchhaltung</w:t>
      </w:r>
    </w:p>
    <w:p w14:paraId="39A17A37" w14:textId="70D1DDF2" w:rsidR="003563E3" w:rsidRPr="003563E3" w:rsidRDefault="003563E3" w:rsidP="00A779FB">
      <w:pPr>
        <w:numPr>
          <w:ilvl w:val="0"/>
          <w:numId w:val="3"/>
        </w:numPr>
        <w:suppressAutoHyphens w:val="0"/>
        <w:autoSpaceDN/>
        <w:spacing w:after="20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3563E3">
        <w:rPr>
          <w:rFonts w:ascii="Calibri" w:eastAsia="Calibri" w:hAnsi="Calibri" w:cs="Calibri"/>
          <w:bCs/>
        </w:rPr>
        <w:t>Mobil arbeiten per Web, App &amp; unterwegs</w:t>
      </w:r>
    </w:p>
    <w:p w14:paraId="02DA59DD" w14:textId="2E0CBC02" w:rsidR="003563E3" w:rsidRPr="003563E3" w:rsidRDefault="003563E3" w:rsidP="00A779FB">
      <w:pPr>
        <w:spacing w:after="200" w:line="360" w:lineRule="auto"/>
        <w:jc w:val="both"/>
        <w:rPr>
          <w:rFonts w:ascii="Calibri" w:eastAsia="Calibri" w:hAnsi="Calibri" w:cs="Calibri"/>
          <w:bCs/>
        </w:rPr>
      </w:pPr>
    </w:p>
    <w:p w14:paraId="0DB62A83" w14:textId="7ED29E6C" w:rsidR="003563E3" w:rsidRDefault="003563E3" w:rsidP="00A779FB">
      <w:pPr>
        <w:spacing w:after="200" w:line="360" w:lineRule="auto"/>
        <w:jc w:val="both"/>
        <w:rPr>
          <w:rFonts w:ascii="Calibri" w:eastAsia="Calibri" w:hAnsi="Calibri" w:cs="Calibri"/>
          <w:bCs/>
        </w:rPr>
      </w:pPr>
      <w:r w:rsidRPr="003563E3">
        <w:rPr>
          <w:rFonts w:ascii="Calibri" w:eastAsia="Calibri" w:hAnsi="Calibri" w:cs="Calibri"/>
          <w:bCs/>
        </w:rPr>
        <w:t>Über 300.000 Kunden und Kundinnen und 50.000 Steuerkanzleien nutzen bereits Lexware Office.</w:t>
      </w:r>
    </w:p>
    <w:p w14:paraId="3111363F" w14:textId="151DCB2E" w:rsidR="00E152BB" w:rsidRPr="003563E3" w:rsidRDefault="00E152BB" w:rsidP="00A779FB">
      <w:pPr>
        <w:spacing w:after="20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hAnsi="Calibri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6E699" wp14:editId="648F40E1">
                <wp:simplePos x="0" y="0"/>
                <wp:positionH relativeFrom="column">
                  <wp:posOffset>1270</wp:posOffset>
                </wp:positionH>
                <wp:positionV relativeFrom="paragraph">
                  <wp:posOffset>340360</wp:posOffset>
                </wp:positionV>
                <wp:extent cx="18000" cy="1440000"/>
                <wp:effectExtent l="0" t="0" r="7620" b="8255"/>
                <wp:wrapSquare wrapText="bothSides"/>
                <wp:docPr id="1710573335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" cy="1440000"/>
                        </a:xfrm>
                        <a:prstGeom prst="rect">
                          <a:avLst/>
                        </a:prstGeom>
                        <a:solidFill>
                          <a:srgbClr val="FF4554"/>
                        </a:solidFill>
                        <a:ln>
                          <a:solidFill>
                            <a:srgbClr val="FF45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87F777E" id="Rechteck 17" o:spid="_x0000_s1026" style="position:absolute;margin-left:.1pt;margin-top:26.8pt;width:1.4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" fillcolor="#ff4554" strokecolor="#ff4554" strokeweight="1pt">
                <w10:wrap type="square"/>
              </v:rect>
            </w:pict>
          </mc:Fallback>
        </mc:AlternateContent>
      </w:r>
    </w:p>
    <w:p w14:paraId="457F9D2D" w14:textId="2AADE9EC" w:rsidR="00E152BB" w:rsidRDefault="003563E3" w:rsidP="00A779FB">
      <w:pPr>
        <w:spacing w:after="200" w:line="360" w:lineRule="auto"/>
        <w:jc w:val="both"/>
        <w:rPr>
          <w:rFonts w:ascii="Calibri" w:eastAsia="Calibri" w:hAnsi="Calibri" w:cs="Calibri"/>
          <w:bCs/>
        </w:rPr>
      </w:pPr>
      <w:r w:rsidRPr="003563E3">
        <w:rPr>
          <w:rFonts w:ascii="Calibri" w:eastAsia="Calibri" w:hAnsi="Calibri" w:cs="Calibri"/>
          <w:bCs/>
        </w:rPr>
        <w:t xml:space="preserve">„In Lexware Office habe ich </w:t>
      </w:r>
      <w:r w:rsidRPr="003563E3">
        <w:rPr>
          <w:rFonts w:ascii="Calibri" w:eastAsia="Calibri" w:hAnsi="Calibri" w:cs="Calibri"/>
          <w:b/>
        </w:rPr>
        <w:t>alle meine Services</w:t>
      </w:r>
      <w:r w:rsidRPr="003563E3">
        <w:rPr>
          <w:rFonts w:ascii="Calibri" w:eastAsia="Calibri" w:hAnsi="Calibri" w:cs="Calibri"/>
          <w:bCs/>
        </w:rPr>
        <w:t xml:space="preserve"> wie Leadership-Training, Einzel-Coaching oder Vorträge hinterlegt. So kann ich </w:t>
      </w:r>
      <w:proofErr w:type="gramStart"/>
      <w:r w:rsidRPr="003563E3">
        <w:rPr>
          <w:rFonts w:ascii="Calibri" w:eastAsia="Calibri" w:hAnsi="Calibri" w:cs="Calibri"/>
          <w:b/>
        </w:rPr>
        <w:t>ganz einfach</w:t>
      </w:r>
      <w:proofErr w:type="gramEnd"/>
      <w:r w:rsidRPr="003563E3">
        <w:rPr>
          <w:rFonts w:ascii="Calibri" w:eastAsia="Calibri" w:hAnsi="Calibri" w:cs="Calibri"/>
          <w:b/>
        </w:rPr>
        <w:t xml:space="preserve"> und schnell neue Angebote erstellen</w:t>
      </w:r>
      <w:r w:rsidRPr="003563E3">
        <w:rPr>
          <w:rFonts w:ascii="Calibri" w:eastAsia="Calibri" w:hAnsi="Calibri" w:cs="Calibri"/>
          <w:bCs/>
        </w:rPr>
        <w:t xml:space="preserve">. Und die </w:t>
      </w:r>
      <w:r w:rsidRPr="003563E3">
        <w:rPr>
          <w:rFonts w:ascii="Calibri" w:eastAsia="Calibri" w:hAnsi="Calibri" w:cs="Calibri"/>
          <w:b/>
        </w:rPr>
        <w:t>Angebotsannahme wird über den Beleglink automatisiert</w:t>
      </w:r>
      <w:r w:rsidRPr="003563E3">
        <w:rPr>
          <w:rFonts w:ascii="Calibri" w:eastAsia="Calibri" w:hAnsi="Calibri" w:cs="Calibri"/>
          <w:bCs/>
        </w:rPr>
        <w:t xml:space="preserve">, ohne dass ich etwas tun muss. Nach dem Auftrag erstelle ich die </w:t>
      </w:r>
      <w:r w:rsidRPr="003563E3">
        <w:rPr>
          <w:rFonts w:ascii="Calibri" w:eastAsia="Calibri" w:hAnsi="Calibri" w:cs="Calibri"/>
          <w:b/>
        </w:rPr>
        <w:t>Rechnung mit einem Klick aus dem Angebot</w:t>
      </w:r>
      <w:r w:rsidRPr="003563E3">
        <w:rPr>
          <w:rFonts w:ascii="Calibri" w:eastAsia="Calibri" w:hAnsi="Calibri" w:cs="Calibri"/>
          <w:bCs/>
        </w:rPr>
        <w:t xml:space="preserve"> und maile sie direkt aus Lexware Office zu. Ich liebe es, wenn Software mir die Arbeit abnimmt!“</w:t>
      </w:r>
    </w:p>
    <w:p w14:paraId="58B4B884" w14:textId="4905E298" w:rsidR="003563E3" w:rsidRPr="00E152BB" w:rsidRDefault="003563E3" w:rsidP="00A779FB">
      <w:pPr>
        <w:pStyle w:val="Listenabsatz"/>
        <w:numPr>
          <w:ilvl w:val="0"/>
          <w:numId w:val="4"/>
        </w:numPr>
        <w:spacing w:after="200" w:line="360" w:lineRule="auto"/>
        <w:jc w:val="both"/>
        <w:rPr>
          <w:rFonts w:ascii="Calibri" w:eastAsia="Calibri" w:hAnsi="Calibri" w:cs="Calibri"/>
          <w:bCs/>
        </w:rPr>
      </w:pPr>
      <w:r w:rsidRPr="00E152BB">
        <w:rPr>
          <w:rFonts w:ascii="Calibri" w:eastAsia="Calibri" w:hAnsi="Calibri" w:cs="Calibri"/>
          <w:bCs/>
        </w:rPr>
        <w:t>Dagmar Gerigk | Coach, Trainerin, Autorin</w:t>
      </w:r>
    </w:p>
    <w:p w14:paraId="20EE950E" w14:textId="6C5A694E" w:rsidR="00766DC1" w:rsidRDefault="00766DC1" w:rsidP="00C13F04">
      <w:pPr>
        <w:rPr>
          <w:rFonts w:ascii="Calibri" w:hAnsi="Calibri" w:cs="Calibri"/>
          <w:b/>
          <w:bCs/>
          <w:sz w:val="40"/>
          <w:szCs w:val="40"/>
        </w:rPr>
      </w:pPr>
    </w:p>
    <w:p w14:paraId="18D72A0C" w14:textId="6386D8FC" w:rsidR="00335BBE" w:rsidRDefault="00E52B7C" w:rsidP="00C13F04">
      <w:pP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E3DD713" wp14:editId="1206D441">
            <wp:simplePos x="0" y="0"/>
            <wp:positionH relativeFrom="column">
              <wp:posOffset>-109855</wp:posOffset>
            </wp:positionH>
            <wp:positionV relativeFrom="paragraph">
              <wp:posOffset>102862</wp:posOffset>
            </wp:positionV>
            <wp:extent cx="1828800" cy="1828800"/>
            <wp:effectExtent l="0" t="0" r="0" b="0"/>
            <wp:wrapNone/>
            <wp:docPr id="109833629" name="Grafik 18" descr="Ein Bild, das Kreis, Grafiken, Design, r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33629" name="Grafik 18" descr="Ein Bild, das Kreis, Grafiken, Design, rot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43CC1" w14:textId="57BF08ED" w:rsidR="00335BBE" w:rsidRDefault="00335BBE" w:rsidP="00C13F04">
      <w:pPr>
        <w:rPr>
          <w:rFonts w:ascii="Calibri" w:hAnsi="Calibri" w:cs="Calibri"/>
          <w:b/>
          <w:bCs/>
          <w:sz w:val="40"/>
          <w:szCs w:val="40"/>
        </w:rPr>
      </w:pPr>
    </w:p>
    <w:p w14:paraId="498A86BB" w14:textId="4EEC8939" w:rsidR="00335BBE" w:rsidRDefault="00335BBE" w:rsidP="00C13F04">
      <w:pPr>
        <w:rPr>
          <w:rFonts w:ascii="Calibri" w:hAnsi="Calibri" w:cs="Calibri"/>
          <w:b/>
          <w:bCs/>
          <w:sz w:val="40"/>
          <w:szCs w:val="40"/>
        </w:rPr>
      </w:pPr>
    </w:p>
    <w:p w14:paraId="19536219" w14:textId="40DC12E0" w:rsidR="00335BBE" w:rsidRDefault="00657EB8" w:rsidP="00C13F04">
      <w:pP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5064F9E" wp14:editId="42D5756E">
            <wp:simplePos x="0" y="0"/>
            <wp:positionH relativeFrom="column">
              <wp:posOffset>1793301</wp:posOffset>
            </wp:positionH>
            <wp:positionV relativeFrom="paragraph">
              <wp:posOffset>225312</wp:posOffset>
            </wp:positionV>
            <wp:extent cx="495321" cy="1113594"/>
            <wp:effectExtent l="0" t="0" r="0" b="4445"/>
            <wp:wrapNone/>
            <wp:docPr id="952036278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36278" name="Grafik 95203627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43" cy="113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0C435" w14:textId="4C550894" w:rsidR="00335BBE" w:rsidRDefault="00335BBE" w:rsidP="00C13F04">
      <w:pPr>
        <w:rPr>
          <w:rFonts w:ascii="Calibri" w:hAnsi="Calibri" w:cs="Calibri"/>
          <w:b/>
          <w:bCs/>
          <w:sz w:val="40"/>
          <w:szCs w:val="40"/>
        </w:rPr>
      </w:pPr>
    </w:p>
    <w:p w14:paraId="51DBF600" w14:textId="706A80CC" w:rsidR="00335BBE" w:rsidRDefault="00335BBE" w:rsidP="00C13F04">
      <w:pPr>
        <w:rPr>
          <w:rFonts w:ascii="Calibri" w:hAnsi="Calibri" w:cs="Calibri"/>
          <w:b/>
          <w:bCs/>
          <w:sz w:val="40"/>
          <w:szCs w:val="40"/>
        </w:rPr>
      </w:pPr>
    </w:p>
    <w:p w14:paraId="7C6C6EB2" w14:textId="6378667D" w:rsidR="00335BBE" w:rsidRDefault="00657EB8" w:rsidP="00C13F04">
      <w:pP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br/>
      </w:r>
    </w:p>
    <w:p w14:paraId="45E3FE5E" w14:textId="56A227E6" w:rsidR="00335BBE" w:rsidRPr="003563E3" w:rsidRDefault="00335BBE" w:rsidP="00C13F04">
      <w:pPr>
        <w:rPr>
          <w:rFonts w:ascii="Calibri" w:hAnsi="Calibri" w:cs="Calibri"/>
          <w:b/>
          <w:bCs/>
          <w:sz w:val="40"/>
          <w:szCs w:val="40"/>
        </w:rPr>
      </w:pPr>
      <w:r w:rsidRPr="00472949">
        <w:rPr>
          <w:rFonts w:ascii="Calibri" w:hAnsi="Calibri" w:cs="Calibri"/>
          <w:noProof/>
          <w:color w:val="CC3643"/>
          <w:sz w:val="19"/>
          <w:szCs w:val="19"/>
        </w:rPr>
        <w:drawing>
          <wp:inline distT="0" distB="0" distL="0" distR="0" wp14:anchorId="25E194E6" wp14:editId="5A19F613">
            <wp:extent cx="53977" cy="80640"/>
            <wp:effectExtent l="0" t="0" r="0" b="0"/>
            <wp:docPr id="310832190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7" cy="80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472949">
        <w:rPr>
          <w:rFonts w:ascii="Calibri" w:eastAsia="Calibri" w:hAnsi="Calibri" w:cs="Calibri"/>
          <w:b/>
          <w:color w:val="CC3643"/>
          <w:sz w:val="32"/>
          <w:szCs w:val="32"/>
        </w:rPr>
        <w:t xml:space="preserve"> </w:t>
      </w:r>
      <w:hyperlink r:id="rId13" w:history="1">
        <w:r w:rsidRPr="00472949">
          <w:rPr>
            <w:rStyle w:val="Hyperlink"/>
            <w:rFonts w:ascii="Calibri" w:eastAsia="Calibri" w:hAnsi="Calibri" w:cs="Calibri"/>
            <w:bCs/>
            <w:color w:val="CC3643"/>
          </w:rPr>
          <w:t>Jetzt kostenlos registrieren und 30 Tage alle Funktionen testen.</w:t>
        </w:r>
      </w:hyperlink>
    </w:p>
    <w:sectPr w:rsidR="00335BBE" w:rsidRPr="003563E3" w:rsidSect="00C13F04">
      <w:headerReference w:type="default" r:id="rId14"/>
      <w:footerReference w:type="default" r:id="rId15"/>
      <w:pgSz w:w="11906" w:h="16838"/>
      <w:pgMar w:top="1417" w:right="1417" w:bottom="1134" w:left="141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7091" w14:textId="77777777" w:rsidR="00AD2B94" w:rsidRDefault="00AD2B94">
      <w:r>
        <w:separator/>
      </w:r>
    </w:p>
  </w:endnote>
  <w:endnote w:type="continuationSeparator" w:id="0">
    <w:p w14:paraId="63877093" w14:textId="77777777" w:rsidR="00AD2B94" w:rsidRDefault="00AD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rbanist Medium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Urbanist">
    <w:panose1 w:val="020B0A04040200000203"/>
    <w:charset w:val="4D"/>
    <w:family w:val="swiss"/>
    <w:pitch w:val="variable"/>
    <w:sig w:usb0="A00000EF" w:usb1="0000207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7096" w14:textId="2355C6CA" w:rsidR="00AD2B94" w:rsidRPr="009861A3" w:rsidRDefault="00C13F04" w:rsidP="00C13F04">
    <w:pPr>
      <w:pStyle w:val="PDFFlietext"/>
      <w:spacing w:after="360"/>
      <w:jc w:val="right"/>
      <w:rPr>
        <w:color w:val="CC3643"/>
      </w:rPr>
    </w:pPr>
    <w:r>
      <w:rPr>
        <w:rFonts w:ascii="Calibri" w:hAnsi="Calibri" w:cs="Calibri"/>
        <w:sz w:val="19"/>
        <w:szCs w:val="19"/>
      </w:rPr>
      <w:t xml:space="preserve">Diese Vorlage wurde erstellt von  </w:t>
    </w:r>
    <w:r>
      <w:rPr>
        <w:rFonts w:ascii="Calibri" w:hAnsi="Calibri" w:cs="Calibri"/>
        <w:noProof/>
        <w:sz w:val="19"/>
        <w:szCs w:val="19"/>
      </w:rPr>
      <w:drawing>
        <wp:inline distT="0" distB="0" distL="0" distR="0" wp14:anchorId="310B17BC" wp14:editId="119A5FDE">
          <wp:extent cx="53977" cy="80640"/>
          <wp:effectExtent l="0" t="0" r="0" b="0"/>
          <wp:docPr id="1442433248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7" cy="80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sz w:val="19"/>
        <w:szCs w:val="19"/>
      </w:rPr>
      <w:t xml:space="preserve"> </w:t>
    </w:r>
    <w:hyperlink r:id="rId2" w:history="1">
      <w:r w:rsidRPr="00AD2B94">
        <w:rPr>
          <w:rFonts w:ascii="Calibri" w:hAnsi="Calibri" w:cs="Calibri"/>
          <w:b/>
          <w:bCs/>
          <w:color w:val="CC3643"/>
        </w:rPr>
        <w:t>Lexware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708D" w14:textId="77777777" w:rsidR="00AD2B94" w:rsidRDefault="00AD2B94">
      <w:r>
        <w:rPr>
          <w:color w:val="000000"/>
        </w:rPr>
        <w:separator/>
      </w:r>
    </w:p>
  </w:footnote>
  <w:footnote w:type="continuationSeparator" w:id="0">
    <w:p w14:paraId="6387708F" w14:textId="77777777" w:rsidR="00AD2B94" w:rsidRDefault="00AD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BA0D" w14:textId="1BB4E352" w:rsidR="00C13F04" w:rsidRDefault="00C13F04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81850D" wp14:editId="2ED4A6EF">
              <wp:simplePos x="0" y="0"/>
              <wp:positionH relativeFrom="column">
                <wp:posOffset>4633308</wp:posOffset>
              </wp:positionH>
              <wp:positionV relativeFrom="paragraph">
                <wp:posOffset>99060</wp:posOffset>
              </wp:positionV>
              <wp:extent cx="1193629" cy="499687"/>
              <wp:effectExtent l="0" t="0" r="13335" b="0"/>
              <wp:wrapNone/>
              <wp:docPr id="2066195494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3629" cy="499687"/>
                        <a:chOff x="0" y="0"/>
                        <a:chExt cx="1193629" cy="499687"/>
                      </a:xfrm>
                    </wpg:grpSpPr>
                    <wps:wsp>
                      <wps:cNvPr id="1267636177" name="Textfeld 3"/>
                      <wps:cNvSpPr txBox="1"/>
                      <wps:spPr>
                        <a:xfrm>
                          <a:off x="12526" y="0"/>
                          <a:ext cx="1181103" cy="418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1CD1DA" w14:textId="77777777" w:rsidR="00C13F04" w:rsidRDefault="00C13F04" w:rsidP="00C13F04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93835960" name="Textfeld 1"/>
                      <wps:cNvSpPr txBox="1"/>
                      <wps:spPr>
                        <a:xfrm>
                          <a:off x="0" y="50104"/>
                          <a:ext cx="1181103" cy="44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EBD55E9" w14:textId="77777777" w:rsidR="00C13F04" w:rsidRDefault="00C13F04" w:rsidP="00C13F04">
                            <w:pPr>
                              <w:pStyle w:val="LogoPlatzhal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Platzieren Sie hier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  <w:t>Ihr Logo</w:t>
                            </w:r>
                          </w:p>
                          <w:p w14:paraId="10957575" w14:textId="77777777" w:rsidR="00C13F04" w:rsidRDefault="00C13F04" w:rsidP="00C13F04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81850D" id="Gruppieren 16" o:spid="_x0000_s1026" style="position:absolute;margin-left:364.85pt;margin-top:7.8pt;width:94pt;height:39.35pt;z-index:251661312" coordsize="11936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left:125;width:11811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" strokeweight=".17625mm">
                <v:stroke dashstyle="dash"/>
                <v:textbox>
                  <w:txbxContent>
                    <w:p w14:paraId="791CD1DA" w14:textId="77777777" w:rsidR="00C13F04" w:rsidRDefault="00C13F04" w:rsidP="00C13F04">
                      <w:pPr>
                        <w:pStyle w:val="LogoPlatzhalter"/>
                      </w:pPr>
                    </w:p>
                  </w:txbxContent>
                </v:textbox>
              </v:shape>
              <v:shape id="Textfeld 1" o:spid="_x0000_s1028" type="#_x0000_t202" style="position:absolute;top:501;width:11811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" filled="f" stroked="f">
                <v:textbox>
                  <w:txbxContent>
                    <w:p w14:paraId="0EBD55E9" w14:textId="77777777" w:rsidR="00C13F04" w:rsidRDefault="00C13F04" w:rsidP="00C13F04">
                      <w:pPr>
                        <w:pStyle w:val="LogoPlatzhal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Platzieren Sie hier</w:t>
                      </w:r>
                      <w:r>
                        <w:rPr>
                          <w:rFonts w:ascii="Calibri" w:hAnsi="Calibri" w:cs="Calibri"/>
                        </w:rPr>
                        <w:br/>
                        <w:t>Ihr Logo</w:t>
                      </w:r>
                    </w:p>
                    <w:p w14:paraId="10957575" w14:textId="77777777" w:rsidR="00C13F04" w:rsidRDefault="00C13F04" w:rsidP="00C13F04">
                      <w:pPr>
                        <w:pStyle w:val="LogoPlatzhal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" o:spid="_x0000_i1026" type="#_x0000_t75" style="width:4.45pt;height:6.1pt;visibility:visible;mso-wrap-style:square" o:bullet="t">
        <v:imagedata r:id="rId1" o:title=""/>
      </v:shape>
    </w:pict>
  </w:numPicBullet>
  <w:abstractNum w:abstractNumId="0" w15:restartNumberingAfterBreak="0">
    <w:nsid w:val="25D33E8F"/>
    <w:multiLevelType w:val="hybridMultilevel"/>
    <w:tmpl w:val="0B6464D2"/>
    <w:lvl w:ilvl="0" w:tplc="2CFC4D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76F49"/>
    <w:multiLevelType w:val="hybridMultilevel"/>
    <w:tmpl w:val="713EDFDE"/>
    <w:lvl w:ilvl="0" w:tplc="A4B64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455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57FE1"/>
    <w:multiLevelType w:val="hybridMultilevel"/>
    <w:tmpl w:val="80BC2162"/>
    <w:lvl w:ilvl="0" w:tplc="08946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46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625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886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26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CBB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C28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2F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83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55977348">
    <w:abstractNumId w:val="1"/>
  </w:num>
  <w:num w:numId="2" w16cid:durableId="223371840">
    <w:abstractNumId w:val="3"/>
  </w:num>
  <w:num w:numId="3" w16cid:durableId="228924612">
    <w:abstractNumId w:val="2"/>
  </w:num>
  <w:num w:numId="4" w16cid:durableId="30389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E2"/>
    <w:rsid w:val="00040F28"/>
    <w:rsid w:val="0004444A"/>
    <w:rsid w:val="00045E87"/>
    <w:rsid w:val="00087B01"/>
    <w:rsid w:val="00104FD7"/>
    <w:rsid w:val="001C6F83"/>
    <w:rsid w:val="00210758"/>
    <w:rsid w:val="002D5C10"/>
    <w:rsid w:val="00335BBE"/>
    <w:rsid w:val="003563E3"/>
    <w:rsid w:val="00380D67"/>
    <w:rsid w:val="00472949"/>
    <w:rsid w:val="004A0EF6"/>
    <w:rsid w:val="004C5333"/>
    <w:rsid w:val="004D39F5"/>
    <w:rsid w:val="0051039B"/>
    <w:rsid w:val="005611C2"/>
    <w:rsid w:val="00657EB8"/>
    <w:rsid w:val="00766DC1"/>
    <w:rsid w:val="008D78C8"/>
    <w:rsid w:val="0093449C"/>
    <w:rsid w:val="00954CC8"/>
    <w:rsid w:val="009861A3"/>
    <w:rsid w:val="009A2C53"/>
    <w:rsid w:val="009C1523"/>
    <w:rsid w:val="00A779FB"/>
    <w:rsid w:val="00AB0BDE"/>
    <w:rsid w:val="00AD2B94"/>
    <w:rsid w:val="00AE11DA"/>
    <w:rsid w:val="00B94FE2"/>
    <w:rsid w:val="00BA2814"/>
    <w:rsid w:val="00C0687D"/>
    <w:rsid w:val="00C13F04"/>
    <w:rsid w:val="00C407BC"/>
    <w:rsid w:val="00C956D5"/>
    <w:rsid w:val="00CD614F"/>
    <w:rsid w:val="00DB72FA"/>
    <w:rsid w:val="00DC34F1"/>
    <w:rsid w:val="00E152BB"/>
    <w:rsid w:val="00E52B7C"/>
    <w:rsid w:val="00EF07E6"/>
    <w:rsid w:val="00F74D84"/>
    <w:rsid w:val="00F75354"/>
    <w:rsid w:val="00F7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77074"/>
  <w15:docId w15:val="{773252BE-3E9A-C940-B659-6F397909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4"/>
        <w:szCs w:val="24"/>
        <w:lang w:val="de-DE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 w:after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paragraph" w:customStyle="1" w:styleId="Default">
    <w:name w:val="Default"/>
    <w:pPr>
      <w:suppressAutoHyphens/>
      <w:autoSpaceDE w:val="0"/>
    </w:pPr>
    <w:rPr>
      <w:rFonts w:ascii="Urbanist Medium" w:hAnsi="Urbanist Medium" w:cs="Urbanist Medium"/>
      <w:color w:val="000000"/>
      <w:kern w:val="0"/>
    </w:rPr>
  </w:style>
  <w:style w:type="paragraph" w:customStyle="1" w:styleId="Pa0">
    <w:name w:val="Pa0"/>
    <w:basedOn w:val="Default"/>
    <w:next w:val="Default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rPr>
      <w:rFonts w:cs="Urbanist"/>
      <w:b/>
      <w:bCs/>
      <w:color w:val="2B2323"/>
      <w:sz w:val="26"/>
      <w:szCs w:val="26"/>
    </w:rPr>
  </w:style>
  <w:style w:type="character" w:customStyle="1" w:styleId="A3">
    <w:name w:val="A3"/>
    <w:rPr>
      <w:rFonts w:cs="Urbanist"/>
      <w:color w:val="120F0F"/>
      <w:sz w:val="13"/>
      <w:szCs w:val="13"/>
    </w:rPr>
  </w:style>
  <w:style w:type="paragraph" w:styleId="KeinLeerraum">
    <w:name w:val="No Spacing"/>
    <w:pPr>
      <w:suppressAutoHyphens/>
    </w:pPr>
  </w:style>
  <w:style w:type="character" w:styleId="Hervorhebung">
    <w:name w:val="Emphasis"/>
    <w:basedOn w:val="Absatz-Standardschriftart"/>
    <w:rPr>
      <w:i/>
      <w:iCs/>
    </w:rPr>
  </w:style>
  <w:style w:type="character" w:styleId="SchwacheHervorhebung">
    <w:name w:val="Subtle Emphasis"/>
    <w:basedOn w:val="Absatz-Standardschriftart"/>
    <w:rPr>
      <w:i/>
      <w:iCs/>
      <w:color w:val="404040"/>
    </w:rPr>
  </w:style>
  <w:style w:type="paragraph" w:customStyle="1" w:styleId="PDFFlietext">
    <w:name w:val="PDF Fließtext"/>
    <w:basedOn w:val="Standard"/>
    <w:pPr>
      <w:autoSpaceDE w:val="0"/>
      <w:spacing w:line="280" w:lineRule="atLeast"/>
      <w:textAlignment w:val="center"/>
    </w:pPr>
    <w:rPr>
      <w:rFonts w:ascii="Urbanist Medium" w:hAnsi="Urbanist Medium" w:cs="Urbanist Medium"/>
      <w:color w:val="131010"/>
      <w:spacing w:val="5"/>
      <w:kern w:val="0"/>
      <w:sz w:val="20"/>
      <w:szCs w:val="20"/>
    </w:rPr>
  </w:style>
  <w:style w:type="paragraph" w:customStyle="1" w:styleId="p1">
    <w:name w:val="p1"/>
    <w:basedOn w:val="Standard"/>
    <w:rPr>
      <w:rFonts w:ascii="Urbanist" w:eastAsia="Times New Roman" w:hAnsi="Urbanist" w:cs="Urbanist"/>
      <w:color w:val="000000"/>
      <w:kern w:val="0"/>
      <w:sz w:val="12"/>
      <w:szCs w:val="12"/>
      <w:lang w:eastAsia="de-DE"/>
    </w:rPr>
  </w:style>
  <w:style w:type="character" w:customStyle="1" w:styleId="s1">
    <w:name w:val="s1"/>
    <w:basedOn w:val="Absatz-Standardschriftart"/>
    <w:rPr>
      <w:color w:val="FC2A43"/>
    </w:rPr>
  </w:style>
  <w:style w:type="character" w:styleId="Hyperlink">
    <w:name w:val="Hyperlink"/>
    <w:basedOn w:val="Absatz-Standardschriftart"/>
    <w:rPr>
      <w:color w:val="CC3743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6607D"/>
      <w:u w:val="single"/>
    </w:rPr>
  </w:style>
  <w:style w:type="paragraph" w:styleId="berarbeitung">
    <w:name w:val="Revision"/>
  </w:style>
  <w:style w:type="paragraph" w:customStyle="1" w:styleId="LogoPlatzhalter">
    <w:name w:val="Logo Platzhalter"/>
    <w:basedOn w:val="Standard"/>
    <w:autoRedefine/>
    <w:pPr>
      <w:jc w:val="center"/>
    </w:pPr>
    <w:rPr>
      <w:rFonts w:ascii="Urbanist" w:hAnsi="Urbanist" w:cs="Urbanist"/>
      <w:b/>
      <w:bCs/>
      <w:sz w:val="14"/>
      <w:szCs w:val="14"/>
    </w:rPr>
  </w:style>
  <w:style w:type="paragraph" w:customStyle="1" w:styleId="Betreffzeile">
    <w:name w:val="Betreffzeile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customStyle="1" w:styleId="Flietext">
    <w:name w:val="Fließtext"/>
    <w:basedOn w:val="Standard"/>
    <w:rPr>
      <w:rFonts w:ascii="Urbanist" w:hAnsi="Urbanist" w:cs="Urbanist"/>
      <w:color w:val="000000"/>
      <w:sz w:val="20"/>
      <w:szCs w:val="20"/>
    </w:rPr>
  </w:style>
  <w:style w:type="paragraph" w:customStyle="1" w:styleId="KontaktdatenFuzeile">
    <w:name w:val="Kontaktdaten Fußzeile"/>
    <w:basedOn w:val="PDFFlietext"/>
    <w:pPr>
      <w:spacing w:line="276" w:lineRule="auto"/>
    </w:pPr>
    <w:rPr>
      <w:rFonts w:ascii="Urbanist" w:hAnsi="Urbanist" w:cs="Urbanist"/>
      <w:spacing w:val="3"/>
      <w:sz w:val="13"/>
      <w:szCs w:val="13"/>
    </w:rPr>
  </w:style>
  <w:style w:type="paragraph" w:customStyle="1" w:styleId="Betreff">
    <w:name w:val="Betreff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  <w:style w:type="table" w:styleId="Tabellenraster">
    <w:name w:val="Table Grid"/>
    <w:basedOn w:val="NormaleTabelle"/>
    <w:uiPriority w:val="39"/>
    <w:rsid w:val="00766DC1"/>
    <w:pPr>
      <w:autoSpaceDN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ffice.lexware.de/test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xware.de/" TargetMode="External"/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414F51209C4889A77C83DFC13516" ma:contentTypeVersion="22" ma:contentTypeDescription="Create a new document." ma:contentTypeScope="" ma:versionID="f2557d2f29a3839f6092d2cfd553b44b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a4560fbd7b0d466bf88880b7e5e2fef7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434CE-8BC5-44D7-8B3E-FB5A7928DB91}">
  <ds:schemaRefs>
    <ds:schemaRef ds:uri="http://purl.org/dc/elements/1.1/"/>
    <ds:schemaRef ds:uri="http://www.w3.org/XML/1998/namespace"/>
    <ds:schemaRef ds:uri="http://purl.org/dc/dcmitype/"/>
    <ds:schemaRef ds:uri="d8713921-ea06-4982-babe-663e602d233a"/>
    <ds:schemaRef ds:uri="8cf8b716-41e7-4309-ade8-e958aed37dc5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42173B-803D-43CF-9ABF-E71A8E2E0F61}"/>
</file>

<file path=customXml/itemProps3.xml><?xml version="1.0" encoding="utf-8"?>
<ds:datastoreItem xmlns:ds="http://schemas.openxmlformats.org/officeDocument/2006/customXml" ds:itemID="{93554D5E-BB86-4840-B800-C2E3C9366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Lexware Geschäftsbrief 04/2025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Bilanz | Lexware</dc:title>
  <dc:subject/>
  <dc:creator>Celina Friedel</dc:creator>
  <cp:keywords>Vorlage; Bilanz; Muster</cp:keywords>
  <dc:description>Unsere Vorlage hilft Ihnen dabei eine Bilanz zu erstellen. ✓ einfach ✓ ohne Software ✓ kostenlos. Jetzt Bilanz-Vorlage nutzen!</dc:description>
  <cp:lastModifiedBy>Lampp, Celina</cp:lastModifiedBy>
  <cp:revision>36</cp:revision>
  <cp:lastPrinted>2025-04-30T12:53:00Z</cp:lastPrinted>
  <dcterms:created xsi:type="dcterms:W3CDTF">2025-05-20T12:43:00Z</dcterms:created>
  <dcterms:modified xsi:type="dcterms:W3CDTF">2025-06-26T10:38:00Z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